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0" w:type="dxa"/>
        <w:tblInd w:w="288" w:type="dxa"/>
        <w:tblLayout w:type="fixed"/>
        <w:tblLook w:val="0000"/>
      </w:tblPr>
      <w:tblGrid>
        <w:gridCol w:w="4135"/>
        <w:gridCol w:w="1151"/>
        <w:gridCol w:w="4174"/>
      </w:tblGrid>
      <w:tr w:rsidR="00DA7C61" w:rsidRPr="00DA7C61" w:rsidTr="009034B2">
        <w:trPr>
          <w:cantSplit/>
          <w:trHeight w:val="1134"/>
        </w:trPr>
        <w:tc>
          <w:tcPr>
            <w:tcW w:w="4135" w:type="dxa"/>
            <w:vAlign w:val="center"/>
          </w:tcPr>
          <w:p w:rsidR="00DA7C61" w:rsidRPr="00DA7C61" w:rsidRDefault="00DA7C61" w:rsidP="00DA7C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A7C61">
              <w:rPr>
                <w:rFonts w:ascii="Times New Roman" w:eastAsia="Times New Roman" w:hAnsi="Times New Roman"/>
                <w:bCs/>
                <w:lang w:eastAsia="ru-RU"/>
              </w:rPr>
              <w:t xml:space="preserve">ИСПОЛНИТЕЛЬНЫЙ КОМИТЕТ </w:t>
            </w:r>
            <w:r w:rsidRPr="00DA7C61">
              <w:rPr>
                <w:rFonts w:ascii="Times New Roman" w:eastAsia="Times New Roman" w:hAnsi="Times New Roman"/>
                <w:bCs/>
                <w:lang w:val="be-BY" w:eastAsia="ru-RU"/>
              </w:rPr>
              <w:t>ЗЕЛЕНОДОЛЬСК</w:t>
            </w:r>
            <w:r w:rsidRPr="00DA7C61">
              <w:rPr>
                <w:rFonts w:ascii="Times New Roman" w:eastAsia="Times New Roman" w:hAnsi="Times New Roman"/>
                <w:bCs/>
                <w:lang w:eastAsia="ru-RU"/>
              </w:rPr>
              <w:t>ОГО</w:t>
            </w:r>
          </w:p>
          <w:p w:rsidR="00DA7C61" w:rsidRPr="00DA7C61" w:rsidRDefault="00DA7C61" w:rsidP="00DA7C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A7C61">
              <w:rPr>
                <w:rFonts w:ascii="Times New Roman" w:eastAsia="Times New Roman" w:hAnsi="Times New Roman"/>
                <w:bCs/>
                <w:lang w:eastAsia="ru-RU"/>
              </w:rPr>
              <w:t xml:space="preserve">МУНИЦИПАЛЬНОГО </w:t>
            </w:r>
            <w:r w:rsidRPr="00DA7C61">
              <w:rPr>
                <w:rFonts w:ascii="Times New Roman" w:eastAsia="Times New Roman" w:hAnsi="Times New Roman"/>
                <w:bCs/>
                <w:lang w:val="be-BY" w:eastAsia="ru-RU"/>
              </w:rPr>
              <w:t>РАЙОН</w:t>
            </w:r>
            <w:r w:rsidRPr="00DA7C61">
              <w:rPr>
                <w:rFonts w:ascii="Times New Roman" w:eastAsia="Times New Roman" w:hAnsi="Times New Roman"/>
                <w:bCs/>
                <w:lang w:eastAsia="ru-RU"/>
              </w:rPr>
              <w:t>А</w:t>
            </w:r>
          </w:p>
          <w:p w:rsidR="00DA7C61" w:rsidRPr="00DA7C61" w:rsidRDefault="00DA7C61" w:rsidP="00DA7C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A7C61">
              <w:rPr>
                <w:rFonts w:ascii="Times New Roman" w:eastAsia="Times New Roman" w:hAnsi="Times New Roman"/>
                <w:bCs/>
                <w:lang w:eastAsia="ru-RU"/>
              </w:rPr>
              <w:t>РЕСПУБЛИКИ ТАТАРСТАН</w:t>
            </w:r>
          </w:p>
        </w:tc>
        <w:tc>
          <w:tcPr>
            <w:tcW w:w="1151" w:type="dxa"/>
            <w:vAlign w:val="center"/>
          </w:tcPr>
          <w:p w:rsidR="00DA7C61" w:rsidRPr="00DA7C61" w:rsidRDefault="00DA7C61" w:rsidP="00DA7C61">
            <w:pPr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lang w:val="be-BY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noProof/>
                <w:lang w:eastAsia="ru-RU"/>
              </w:rPr>
              <w:drawing>
                <wp:inline distT="0" distB="0" distL="0" distR="0">
                  <wp:extent cx="567690" cy="899795"/>
                  <wp:effectExtent l="19050" t="19050" r="22860" b="14605"/>
                  <wp:docPr id="4" name="Рисунок 4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" cy="899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74" w:type="dxa"/>
            <w:vAlign w:val="center"/>
          </w:tcPr>
          <w:p w:rsidR="00DA7C61" w:rsidRPr="00DA7C61" w:rsidRDefault="00DA7C61" w:rsidP="00DA7C61">
            <w:pPr>
              <w:ind w:right="-108"/>
              <w:jc w:val="center"/>
              <w:rPr>
                <w:rFonts w:ascii="Times New Roman" w:eastAsia="Times New Roman" w:hAnsi="Times New Roman"/>
                <w:bCs/>
                <w:lang w:val="be-BY" w:eastAsia="ru-RU"/>
              </w:rPr>
            </w:pPr>
            <w:r w:rsidRPr="00DA7C61">
              <w:rPr>
                <w:rFonts w:ascii="Times New Roman" w:eastAsia="Times New Roman" w:hAnsi="Times New Roman"/>
                <w:bCs/>
                <w:lang w:val="be-BY" w:eastAsia="ru-RU"/>
              </w:rPr>
              <w:t>ТАТАРСТАН РЕСПУБЛИКАСЫ</w:t>
            </w:r>
          </w:p>
          <w:p w:rsidR="00DA7C61" w:rsidRPr="00DA7C61" w:rsidRDefault="00DA7C61" w:rsidP="00DA7C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A7C61">
              <w:rPr>
                <w:rFonts w:ascii="Times New Roman" w:eastAsia="Times New Roman" w:hAnsi="Times New Roman"/>
                <w:bCs/>
                <w:lang w:val="be-BY" w:eastAsia="ru-RU"/>
              </w:rPr>
              <w:t>ЗЕЛЕНОДОЛ</w:t>
            </w:r>
            <w:r w:rsidRPr="00DA7C61">
              <w:rPr>
                <w:rFonts w:ascii="Times New Roman" w:eastAsia="Times New Roman" w:hAnsi="Times New Roman"/>
                <w:bCs/>
                <w:lang w:eastAsia="ru-RU"/>
              </w:rPr>
              <w:t>ЬСК</w:t>
            </w:r>
          </w:p>
          <w:p w:rsidR="00DA7C61" w:rsidRPr="00DA7C61" w:rsidRDefault="00DA7C61" w:rsidP="00DA7C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lang w:val="tt-RU" w:eastAsia="ru-RU"/>
              </w:rPr>
            </w:pPr>
            <w:r w:rsidRPr="00DA7C61">
              <w:rPr>
                <w:rFonts w:ascii="Times New Roman" w:eastAsia="Times New Roman" w:hAnsi="Times New Roman"/>
                <w:bCs/>
                <w:lang w:eastAsia="ru-RU"/>
              </w:rPr>
              <w:t xml:space="preserve">МУНИЦИПАЛЬ </w:t>
            </w:r>
            <w:r w:rsidRPr="00DA7C61">
              <w:rPr>
                <w:rFonts w:ascii="Times New Roman" w:eastAsia="Times New Roman" w:hAnsi="Times New Roman"/>
                <w:bCs/>
                <w:lang w:val="be-BY" w:eastAsia="ru-RU"/>
              </w:rPr>
              <w:t>РАЙОН</w:t>
            </w:r>
            <w:r w:rsidRPr="00DA7C61">
              <w:rPr>
                <w:rFonts w:ascii="Times New Roman" w:eastAsia="Times New Roman" w:hAnsi="Times New Roman"/>
                <w:bCs/>
                <w:lang w:eastAsia="ru-RU"/>
              </w:rPr>
              <w:t>ЫНЫ</w:t>
            </w:r>
            <w:r w:rsidRPr="00DA7C61">
              <w:rPr>
                <w:rFonts w:ascii="Times New Roman" w:eastAsia="Times New Roman" w:hAnsi="Times New Roman"/>
                <w:bCs/>
                <w:lang w:val="tt-RU" w:eastAsia="ru-RU"/>
              </w:rPr>
              <w:t>Ң</w:t>
            </w:r>
          </w:p>
          <w:p w:rsidR="00DA7C61" w:rsidRPr="00DA7C61" w:rsidRDefault="00DA7C61" w:rsidP="00DA7C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A7C61">
              <w:rPr>
                <w:rFonts w:ascii="Times New Roman" w:eastAsia="Times New Roman" w:hAnsi="Times New Roman"/>
                <w:bCs/>
                <w:lang w:eastAsia="ru-RU"/>
              </w:rPr>
              <w:t>БАШКАРМА КОМИТЕТЫ</w:t>
            </w:r>
          </w:p>
        </w:tc>
      </w:tr>
    </w:tbl>
    <w:p w:rsidR="00DA7C61" w:rsidRPr="00DA7C61" w:rsidRDefault="0026456B" w:rsidP="00DA7C61">
      <w:pPr>
        <w:rPr>
          <w:rFonts w:ascii="Times New Roman" w:eastAsia="Times New Roman" w:hAnsi="Times New Roman"/>
          <w:color w:val="000000"/>
          <w:sz w:val="2"/>
          <w:szCs w:val="2"/>
          <w:lang w:eastAsia="ru-RU"/>
        </w:rPr>
      </w:pPr>
      <w:r w:rsidRPr="0026456B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margin-left:8.1pt;margin-top:.55pt;width:472.8pt;height:.0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PC2TgIAAFcEAAAOAAAAZHJzL2Uyb0RvYy54bWysVEtu2zAQ3RfoHQjtbUmx7DpC5KCQ7G7S&#10;1kDSA9AkZRGVSIKkLRtFgTQXyBF6hW666Ac5g3yjDukPknZTFNViNBQ5b97MPOrictPUaM204VJk&#10;QdyPAsQEkZSLZRa8u5n1xgEyFguKaylYFmyZCS4nz59dtCplZ7KSNWUaAYgwaauyoLJWpWFoSMUa&#10;bPpSMQGbpdQNtrDUy5Bq3AJ6U4dnUTQKW6mp0pIwY+Brsd8MJh6/LBmxb8vSMIvqLABu1lvt7cLZ&#10;cHKB06XGquLkQAP/A4sGcwFJT1AFthitNP8DquFESyNL2yeyCWVZcsJ8DVBNHP1WzXWFFfO1QHOM&#10;OrXJ/D9Y8mY914jTLBgESOAGRtR93t3u7ruf3ZfdPdp96h7A7O52t93X7kf3vXvovqGB61urTArh&#10;uZhrVznZiGt1Jcl7g4TMKyyWzPO/2SoAjV1E+CTELYyC7Iv2taRwBq+s9E3clLpxkNAetPGz2p5m&#10;xTYWEfg4iqJkOIKREtgbDYYeH6fHUKWNfcVkg5yTBcZqzJeVzaUQoAmpY58Ir6+MdcRwegxweYWc&#10;8br20qgFaoH9eTSMfISRNadu150zernIa43W2KnLPwcaT45puRLUo1UM0+nBt5jXex+y18LhQW3A&#10;5+Dt5fPhPDqfjqfjpJecjaa9JCqK3stZnvRGs/jFsBgUeV7EHx21OEkrTikTjt1RynHyd1I5XKq9&#10;CE9iPvUhfIruGwZkj29P2g/XzXOvjIWk27k+Dh3U6w8fbpq7Ho/X4D/+H0x+AQAA//8DAFBLAwQU&#10;AAYACAAAACEA96SB9tcAAAAGAQAADwAAAGRycy9kb3ducmV2LnhtbEyPwU6EQBBE7yb+w6RNvBh3&#10;gANBZNgYE08exHU/oIEWiEwPYYZl/Hvbk546lapUv6qO0c7qQqufHBtIDwko4s71Ew8Gzh8v9wUo&#10;H5B7nB2TgW/ycKyvryose7fzO11OYVBSwr5EA2MIS6m170ay6A9uIRbv060Wg8h10P2Ku5TbWWdJ&#10;kmuLE8uHERd6Hqn7Om3WQHzLOcSmiO3O26sv7pqItjHm9iY+PYIKFMNfGH7xBR1qYWrdxr1Xs+g8&#10;k6TcFJTYD3kqS1rRGei60v/x6x8AAAD//wMAUEsBAi0AFAAGAAgAAAAhALaDOJL+AAAA4QEAABMA&#10;AAAAAAAAAAAAAAAAAAAAAFtDb250ZW50X1R5cGVzXS54bWxQSwECLQAUAAYACAAAACEAOP0h/9YA&#10;AACUAQAACwAAAAAAAAAAAAAAAAAvAQAAX3JlbHMvLnJlbHNQSwECLQAUAAYACAAAACEA+oDwtk4C&#10;AABXBAAADgAAAAAAAAAAAAAAAAAuAgAAZHJzL2Uyb0RvYy54bWxQSwECLQAUAAYACAAAACEA96SB&#10;9tcAAAAGAQAADwAAAAAAAAAAAAAAAACoBAAAZHJzL2Rvd25yZXYueG1sUEsFBgAAAAAEAAQA8wAA&#10;AKwFAAAAAA==&#10;" strokeweight="1.5pt"/>
        </w:pict>
      </w:r>
    </w:p>
    <w:p w:rsidR="00DA7C61" w:rsidRPr="00DA7C61" w:rsidRDefault="00DA7C61" w:rsidP="00DA7C61">
      <w:pPr>
        <w:jc w:val="center"/>
        <w:rPr>
          <w:rFonts w:ascii="T_Times NR" w:eastAsia="Times New Roman" w:hAnsi="T_Times NR"/>
          <w:b/>
          <w:bCs/>
          <w:sz w:val="18"/>
          <w:szCs w:val="18"/>
          <w:lang w:eastAsia="ru-RU"/>
        </w:rPr>
      </w:pPr>
    </w:p>
    <w:tbl>
      <w:tblPr>
        <w:tblW w:w="9460" w:type="dxa"/>
        <w:tblInd w:w="288" w:type="dxa"/>
        <w:tblLayout w:type="fixed"/>
        <w:tblLook w:val="0000"/>
      </w:tblPr>
      <w:tblGrid>
        <w:gridCol w:w="3789"/>
        <w:gridCol w:w="1985"/>
        <w:gridCol w:w="3686"/>
      </w:tblGrid>
      <w:tr w:rsidR="00DA7C61" w:rsidRPr="00DA7C61" w:rsidTr="009034B2">
        <w:trPr>
          <w:cantSplit/>
          <w:trHeight w:val="680"/>
        </w:trPr>
        <w:tc>
          <w:tcPr>
            <w:tcW w:w="3789" w:type="dxa"/>
            <w:vAlign w:val="center"/>
          </w:tcPr>
          <w:p w:rsidR="00DA7C61" w:rsidRPr="00DA7C61" w:rsidRDefault="00DA7C61" w:rsidP="00DA7C61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A7C61">
              <w:rPr>
                <w:rFonts w:ascii="Times New Roman" w:eastAsia="Times New Roman" w:hAnsi="Times New Roman"/>
                <w:b/>
                <w:bCs/>
                <w:lang w:eastAsia="ru-RU"/>
              </w:rPr>
              <w:t>ПОСТАНОВЛЕНИЕ</w:t>
            </w:r>
          </w:p>
          <w:p w:rsidR="00DA7C61" w:rsidRPr="00DA7C61" w:rsidRDefault="00DA7C61" w:rsidP="00DA7C61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A7C61">
              <w:rPr>
                <w:rFonts w:ascii="Times New Roman" w:eastAsia="Times New Roman" w:hAnsi="Times New Roman"/>
                <w:b/>
                <w:bCs/>
                <w:lang w:eastAsia="ru-RU"/>
              </w:rPr>
              <w:t>_______________</w:t>
            </w:r>
          </w:p>
        </w:tc>
        <w:tc>
          <w:tcPr>
            <w:tcW w:w="1985" w:type="dxa"/>
            <w:vAlign w:val="bottom"/>
          </w:tcPr>
          <w:p w:rsidR="00DA7C61" w:rsidRPr="00DA7C61" w:rsidRDefault="00DA7C61" w:rsidP="00DA7C61">
            <w:pPr>
              <w:ind w:left="-108" w:right="-108"/>
              <w:jc w:val="center"/>
              <w:rPr>
                <w:rFonts w:ascii="Times New Roman" w:eastAsia="Times New Roman" w:hAnsi="Times New Roman"/>
                <w:bCs/>
                <w:lang w:val="be-BY" w:eastAsia="ru-RU"/>
              </w:rPr>
            </w:pPr>
            <w:r w:rsidRPr="00DA7C61">
              <w:rPr>
                <w:rFonts w:ascii="Times New Roman" w:eastAsia="Times New Roman" w:hAnsi="Times New Roman"/>
                <w:bCs/>
                <w:lang w:val="be-BY" w:eastAsia="ru-RU"/>
              </w:rPr>
              <w:t>г.Зеленодольск</w:t>
            </w:r>
          </w:p>
        </w:tc>
        <w:tc>
          <w:tcPr>
            <w:tcW w:w="3686" w:type="dxa"/>
            <w:vAlign w:val="center"/>
          </w:tcPr>
          <w:p w:rsidR="00DA7C61" w:rsidRPr="00DA7C61" w:rsidRDefault="00DA7C61" w:rsidP="00DA7C61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A7C61">
              <w:rPr>
                <w:rFonts w:ascii="Times New Roman" w:eastAsia="Times New Roman" w:hAnsi="Times New Roman"/>
                <w:b/>
                <w:bCs/>
                <w:lang w:eastAsia="ru-RU"/>
              </w:rPr>
              <w:t>КАРАР</w:t>
            </w:r>
          </w:p>
          <w:p w:rsidR="00DA7C61" w:rsidRPr="00DA7C61" w:rsidRDefault="00DA7C61" w:rsidP="00DA7C61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A7C61">
              <w:rPr>
                <w:rFonts w:ascii="Times New Roman" w:eastAsia="Times New Roman" w:hAnsi="Times New Roman"/>
                <w:b/>
                <w:bCs/>
                <w:lang w:eastAsia="ru-RU"/>
              </w:rPr>
              <w:t>№ __________</w:t>
            </w:r>
          </w:p>
        </w:tc>
      </w:tr>
    </w:tbl>
    <w:p w:rsidR="00DA7C61" w:rsidRPr="00DA7C61" w:rsidRDefault="00DA7C61" w:rsidP="00DA7C61">
      <w:pPr>
        <w:jc w:val="center"/>
        <w:rPr>
          <w:rFonts w:ascii="T_Times NR" w:eastAsia="Times New Roman" w:hAnsi="T_Times NR"/>
          <w:b/>
          <w:bCs/>
          <w:sz w:val="18"/>
          <w:szCs w:val="18"/>
          <w:lang w:val="be-BY" w:eastAsia="ru-RU"/>
        </w:rPr>
      </w:pPr>
    </w:p>
    <w:p w:rsidR="00DA7C61" w:rsidRPr="00DA7C61" w:rsidRDefault="00DA7C61" w:rsidP="00DA7C61">
      <w:pPr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W w:w="10989" w:type="dxa"/>
        <w:tblLook w:val="04A0"/>
      </w:tblPr>
      <w:tblGrid>
        <w:gridCol w:w="6062"/>
        <w:gridCol w:w="4927"/>
      </w:tblGrid>
      <w:tr w:rsidR="00DA7C61" w:rsidRPr="00DA7C61" w:rsidTr="004E7D44">
        <w:tc>
          <w:tcPr>
            <w:tcW w:w="6062" w:type="dxa"/>
            <w:shd w:val="clear" w:color="auto" w:fill="auto"/>
          </w:tcPr>
          <w:p w:rsidR="004E7D44" w:rsidRDefault="004E7D44" w:rsidP="008D083C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D083C" w:rsidRPr="008D083C" w:rsidRDefault="008D083C" w:rsidP="004E7D44">
            <w:pPr>
              <w:ind w:right="175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8D083C">
              <w:rPr>
                <w:rFonts w:ascii="Times New Roman" w:eastAsia="Calibri" w:hAnsi="Times New Roman"/>
                <w:sz w:val="28"/>
                <w:szCs w:val="28"/>
              </w:rPr>
              <w:t xml:space="preserve">О внесении изменений в постановление Исполнительного комитета Зеленодольского муниципального района от 25.05.2020 №931 «Об утверждении Административного регламента предоставления муниципальной услуги «Постановка на учет и зачисление детей в образовательные организации, реализующие основную общеобразовательную программу дошкольного образования </w:t>
            </w:r>
            <w:r w:rsidR="004E7D44">
              <w:rPr>
                <w:rFonts w:ascii="Times New Roman" w:eastAsia="Calibri" w:hAnsi="Times New Roman"/>
                <w:sz w:val="28"/>
                <w:szCs w:val="28"/>
              </w:rPr>
              <w:br/>
            </w:r>
            <w:r w:rsidRPr="008D083C">
              <w:rPr>
                <w:rFonts w:ascii="Times New Roman" w:eastAsia="Calibri" w:hAnsi="Times New Roman"/>
                <w:sz w:val="28"/>
                <w:szCs w:val="28"/>
              </w:rPr>
              <w:t>(детские сады)» в новой реда</w:t>
            </w:r>
            <w:r w:rsidR="001F072A">
              <w:rPr>
                <w:rFonts w:ascii="Times New Roman" w:eastAsia="Calibri" w:hAnsi="Times New Roman"/>
                <w:sz w:val="28"/>
                <w:szCs w:val="28"/>
              </w:rPr>
              <w:t>кции»</w:t>
            </w:r>
          </w:p>
          <w:p w:rsidR="00DA7C61" w:rsidRPr="008D083C" w:rsidRDefault="00DA7C61" w:rsidP="003E09C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  <w:shd w:val="clear" w:color="auto" w:fill="auto"/>
          </w:tcPr>
          <w:p w:rsidR="00DA7C61" w:rsidRPr="00DA7C61" w:rsidRDefault="00DA7C61" w:rsidP="00DA7C6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DA7C61" w:rsidRPr="00DA7C61" w:rsidRDefault="00DA7C61" w:rsidP="00DA7C61">
      <w:pPr>
        <w:ind w:right="23"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DA7C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</w:t>
      </w:r>
      <w:r w:rsidR="00A0049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связи с изменениями, внесенными в Семейный кодекс Российской Федерации, Федеральный закон от 29.12.2012 №273-ФЗ «Об образовании в Российской Федерации» и </w:t>
      </w:r>
      <w:r w:rsidR="008257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Федеральный закон от 27.07.2010 №210-ФЗ «Об организации предоставления государственных и муниципальных услуг»</w:t>
      </w:r>
      <w:r w:rsidR="00A0049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546A3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Исполнительный комитет Зеленодольского муниципального района</w:t>
      </w:r>
    </w:p>
    <w:p w:rsidR="00DA7C61" w:rsidRPr="00DA7C61" w:rsidRDefault="00DA7C61" w:rsidP="00DA7C61">
      <w:pPr>
        <w:ind w:right="23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A7C61" w:rsidRPr="00DA7C61" w:rsidRDefault="00DA7C61" w:rsidP="00DA7C61">
      <w:pPr>
        <w:ind w:right="-56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A7C61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:rsidR="00DA7C61" w:rsidRPr="00DA7C61" w:rsidRDefault="00DA7C61" w:rsidP="00DA7C61">
      <w:pPr>
        <w:ind w:right="-56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7C61" w:rsidRPr="008D083C" w:rsidRDefault="00DA7C61" w:rsidP="004E7D44">
      <w:pPr>
        <w:ind w:firstLine="284"/>
        <w:jc w:val="both"/>
        <w:rPr>
          <w:rFonts w:ascii="Times New Roman" w:eastAsia="Calibri" w:hAnsi="Times New Roman"/>
          <w:i/>
          <w:sz w:val="28"/>
          <w:szCs w:val="28"/>
        </w:rPr>
      </w:pPr>
      <w:r w:rsidRPr="00DA7C61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Pr="008D083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D083C" w:rsidRPr="008D083C">
        <w:rPr>
          <w:rFonts w:ascii="Times New Roman" w:eastAsia="Calibri" w:hAnsi="Times New Roman"/>
          <w:sz w:val="28"/>
          <w:szCs w:val="28"/>
        </w:rPr>
        <w:t>Внести в постановление Исполнительного комитета Зеленодольского муниципального района от 25.05.2020 №931 «Об утверждении Административного регламента предоставления муниципальной услуги «Постановка на учет и зачисление детей в образовательные организации, реализующие основную общеобразовательную программу дошкольного образования (детские сады)» в новой редакции» изменения</w:t>
      </w:r>
      <w:r w:rsidR="004E7D44">
        <w:rPr>
          <w:rFonts w:ascii="Times New Roman" w:eastAsia="Times New Roman" w:hAnsi="Times New Roman"/>
          <w:sz w:val="28"/>
          <w:szCs w:val="28"/>
          <w:lang w:eastAsia="ru-RU"/>
        </w:rPr>
        <w:t>, изложив</w:t>
      </w:r>
    </w:p>
    <w:p w:rsidR="008D083C" w:rsidRPr="008D083C" w:rsidRDefault="008D083C" w:rsidP="004E7D44">
      <w:pPr>
        <w:ind w:firstLine="284"/>
        <w:jc w:val="both"/>
        <w:rPr>
          <w:rFonts w:ascii="Times New Roman" w:eastAsia="Calibri" w:hAnsi="Times New Roman"/>
          <w:sz w:val="28"/>
          <w:szCs w:val="28"/>
        </w:rPr>
      </w:pPr>
      <w:r w:rsidRPr="008D083C">
        <w:rPr>
          <w:rFonts w:ascii="Times New Roman" w:eastAsia="Calibri" w:hAnsi="Times New Roman"/>
          <w:sz w:val="28"/>
          <w:szCs w:val="28"/>
        </w:rPr>
        <w:t>1.1. абзац шестнад</w:t>
      </w:r>
      <w:r w:rsidR="00247F2B">
        <w:rPr>
          <w:rFonts w:ascii="Times New Roman" w:eastAsia="Calibri" w:hAnsi="Times New Roman"/>
          <w:sz w:val="28"/>
          <w:szCs w:val="28"/>
        </w:rPr>
        <w:t>цатый пункта 1.2</w:t>
      </w:r>
      <w:r w:rsidRPr="008D083C">
        <w:rPr>
          <w:rFonts w:ascii="Times New Roman" w:eastAsia="Calibri" w:hAnsi="Times New Roman"/>
          <w:sz w:val="28"/>
          <w:szCs w:val="28"/>
        </w:rPr>
        <w:t xml:space="preserve"> в следующей редакции:</w:t>
      </w:r>
    </w:p>
    <w:p w:rsidR="008D083C" w:rsidRDefault="008D083C" w:rsidP="004E7D44">
      <w:pPr>
        <w:ind w:firstLine="284"/>
        <w:jc w:val="both"/>
        <w:rPr>
          <w:rFonts w:ascii="Times New Roman" w:eastAsia="Calibri" w:hAnsi="Times New Roman"/>
          <w:sz w:val="28"/>
          <w:szCs w:val="28"/>
        </w:rPr>
      </w:pPr>
      <w:r w:rsidRPr="008D083C">
        <w:rPr>
          <w:rFonts w:ascii="Times New Roman" w:eastAsia="Calibri" w:hAnsi="Times New Roman"/>
          <w:sz w:val="28"/>
          <w:szCs w:val="28"/>
        </w:rPr>
        <w:t xml:space="preserve"> «Ребенок имеет право преимущественного приема на обучение по основным общеобразовательным программам дошкольного образования и начального общего образования в</w:t>
      </w:r>
      <w:bookmarkStart w:id="0" w:name="_GoBack"/>
      <w:bookmarkEnd w:id="0"/>
      <w:r w:rsidRPr="008D083C">
        <w:rPr>
          <w:rFonts w:ascii="Times New Roman" w:eastAsia="Calibri" w:hAnsi="Times New Roman"/>
          <w:sz w:val="28"/>
          <w:szCs w:val="28"/>
        </w:rPr>
        <w:t xml:space="preserve"> государственную или муниципальную образовательную организацию, в которой обучаются его </w:t>
      </w:r>
      <w:proofErr w:type="gramStart"/>
      <w:r w:rsidRPr="008D083C">
        <w:rPr>
          <w:rFonts w:ascii="Times New Roman" w:eastAsia="Calibri" w:hAnsi="Times New Roman"/>
          <w:sz w:val="28"/>
          <w:szCs w:val="28"/>
        </w:rPr>
        <w:t>полнородные</w:t>
      </w:r>
      <w:proofErr w:type="gramEnd"/>
      <w:r w:rsidRPr="008D083C">
        <w:rPr>
          <w:rFonts w:ascii="Times New Roman" w:eastAsia="Calibri" w:hAnsi="Times New Roman"/>
          <w:sz w:val="28"/>
          <w:szCs w:val="28"/>
        </w:rPr>
        <w:t xml:space="preserve"> и </w:t>
      </w:r>
      <w:proofErr w:type="spellStart"/>
      <w:r w:rsidRPr="008D083C">
        <w:rPr>
          <w:rFonts w:ascii="Times New Roman" w:eastAsia="Calibri" w:hAnsi="Times New Roman"/>
          <w:sz w:val="28"/>
          <w:szCs w:val="28"/>
        </w:rPr>
        <w:t>неп</w:t>
      </w:r>
      <w:r w:rsidR="00F75151">
        <w:rPr>
          <w:rFonts w:ascii="Times New Roman" w:eastAsia="Calibri" w:hAnsi="Times New Roman"/>
          <w:sz w:val="28"/>
          <w:szCs w:val="28"/>
        </w:rPr>
        <w:t>олнородные</w:t>
      </w:r>
      <w:proofErr w:type="spellEnd"/>
      <w:r w:rsidR="00F75151">
        <w:rPr>
          <w:rFonts w:ascii="Times New Roman" w:eastAsia="Calibri" w:hAnsi="Times New Roman"/>
          <w:sz w:val="28"/>
          <w:szCs w:val="28"/>
        </w:rPr>
        <w:t xml:space="preserve"> брат и (или) сестра»;</w:t>
      </w:r>
    </w:p>
    <w:p w:rsidR="008D083C" w:rsidRPr="008D083C" w:rsidRDefault="00247F2B" w:rsidP="004E7D44">
      <w:pPr>
        <w:ind w:firstLine="284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1.2. в </w:t>
      </w:r>
      <w:proofErr w:type="gramStart"/>
      <w:r>
        <w:rPr>
          <w:rFonts w:ascii="Times New Roman" w:eastAsia="Calibri" w:hAnsi="Times New Roman"/>
          <w:sz w:val="28"/>
          <w:szCs w:val="28"/>
        </w:rPr>
        <w:t>пункте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1.9</w:t>
      </w:r>
      <w:r w:rsidR="008D083C" w:rsidRPr="008D083C">
        <w:rPr>
          <w:rFonts w:ascii="Times New Roman" w:eastAsia="Calibri" w:hAnsi="Times New Roman"/>
          <w:sz w:val="28"/>
          <w:szCs w:val="28"/>
        </w:rPr>
        <w:t xml:space="preserve"> административного регламента:</w:t>
      </w:r>
    </w:p>
    <w:p w:rsidR="008D083C" w:rsidRPr="008D083C" w:rsidRDefault="008D083C" w:rsidP="004E7D44">
      <w:pPr>
        <w:ind w:firstLine="284"/>
        <w:jc w:val="both"/>
        <w:rPr>
          <w:rFonts w:ascii="Times New Roman" w:eastAsia="Calibri" w:hAnsi="Times New Roman"/>
          <w:sz w:val="28"/>
          <w:szCs w:val="28"/>
        </w:rPr>
      </w:pPr>
      <w:r w:rsidRPr="008D083C">
        <w:rPr>
          <w:rFonts w:ascii="Times New Roman" w:eastAsia="Calibri" w:hAnsi="Times New Roman"/>
          <w:sz w:val="28"/>
          <w:szCs w:val="28"/>
        </w:rPr>
        <w:t xml:space="preserve">«Указ Президента РФ от 05.06.2003 N 613 «О службе в органах по </w:t>
      </w:r>
      <w:proofErr w:type="gramStart"/>
      <w:r w:rsidRPr="008D083C">
        <w:rPr>
          <w:rFonts w:ascii="Times New Roman" w:eastAsia="Calibri" w:hAnsi="Times New Roman"/>
          <w:sz w:val="28"/>
          <w:szCs w:val="28"/>
        </w:rPr>
        <w:t>контролю за</w:t>
      </w:r>
      <w:proofErr w:type="gramEnd"/>
      <w:r w:rsidRPr="008D083C">
        <w:rPr>
          <w:rFonts w:ascii="Times New Roman" w:eastAsia="Calibri" w:hAnsi="Times New Roman"/>
          <w:sz w:val="28"/>
          <w:szCs w:val="28"/>
        </w:rPr>
        <w:t xml:space="preserve"> оборотом наркотических средств и психотропных веществ», исключить;</w:t>
      </w:r>
    </w:p>
    <w:p w:rsidR="008D083C" w:rsidRDefault="008D083C" w:rsidP="004E7D44">
      <w:pPr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083C">
        <w:rPr>
          <w:rFonts w:ascii="Times New Roman" w:eastAsia="Times New Roman" w:hAnsi="Times New Roman"/>
          <w:sz w:val="28"/>
          <w:szCs w:val="28"/>
          <w:lang w:eastAsia="ru-RU"/>
        </w:rPr>
        <w:t xml:space="preserve">«Приказ </w:t>
      </w:r>
      <w:hyperlink r:id="rId6" w:history="1">
        <w:r w:rsidRPr="008D083C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Министерства образования и науки Российской Федерации от 30.08.2013 </w:t>
        </w:r>
        <w:r w:rsidR="004E7D44">
          <w:rPr>
            <w:rFonts w:ascii="Times New Roman" w:eastAsia="Times New Roman" w:hAnsi="Times New Roman"/>
            <w:sz w:val="28"/>
            <w:szCs w:val="28"/>
            <w:lang w:eastAsia="ru-RU"/>
          </w:rPr>
          <w:t>№</w:t>
        </w:r>
        <w:r w:rsidRPr="008D083C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1014 «Об утверждении Порядка организации и осуществления </w:t>
        </w:r>
        <w:r w:rsidRPr="008D083C">
          <w:rPr>
            <w:rFonts w:ascii="Times New Roman" w:eastAsia="Times New Roman" w:hAnsi="Times New Roman"/>
            <w:sz w:val="28"/>
            <w:szCs w:val="28"/>
            <w:lang w:eastAsia="ru-RU"/>
          </w:rPr>
          <w:lastRenderedPageBreak/>
          <w:t>образовательной деятельности по основным общеобразовательным программам - образовательным программам дошкольного образования</w:t>
        </w:r>
      </w:hyperlink>
      <w:r w:rsidRPr="008D083C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proofErr w:type="gramStart"/>
      <w:r w:rsidRPr="008D083C">
        <w:rPr>
          <w:rFonts w:ascii="Times New Roman" w:eastAsia="Times New Roman" w:hAnsi="Times New Roman"/>
          <w:sz w:val="28"/>
          <w:szCs w:val="28"/>
          <w:lang w:eastAsia="ru-RU"/>
        </w:rPr>
        <w:t>заменить на «Приказ</w:t>
      </w:r>
      <w:proofErr w:type="gramEnd"/>
      <w:r w:rsidRPr="008D08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D083C">
        <w:rPr>
          <w:rFonts w:ascii="Times New Roman" w:eastAsia="Times New Roman" w:hAnsi="Times New Roman"/>
          <w:sz w:val="28"/>
          <w:szCs w:val="28"/>
          <w:lang w:eastAsia="ru-RU"/>
        </w:rPr>
        <w:t>Минпросвещен</w:t>
      </w:r>
      <w:r w:rsidR="00526E60">
        <w:rPr>
          <w:rFonts w:ascii="Times New Roman" w:eastAsia="Times New Roman" w:hAnsi="Times New Roman"/>
          <w:sz w:val="28"/>
          <w:szCs w:val="28"/>
          <w:lang w:eastAsia="ru-RU"/>
        </w:rPr>
        <w:t>ия</w:t>
      </w:r>
      <w:proofErr w:type="spellEnd"/>
      <w:r w:rsidR="00526E60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России от 31.07.2020 </w:t>
      </w:r>
      <w:r w:rsidR="004E7D44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526E60">
        <w:rPr>
          <w:rFonts w:ascii="Times New Roman" w:eastAsia="Times New Roman" w:hAnsi="Times New Roman"/>
          <w:sz w:val="28"/>
          <w:szCs w:val="28"/>
          <w:lang w:eastAsia="ru-RU"/>
        </w:rPr>
        <w:t>373 «</w:t>
      </w:r>
      <w:r w:rsidRPr="008D083C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образования»;</w:t>
      </w:r>
    </w:p>
    <w:p w:rsidR="00E61B56" w:rsidRPr="00E57B81" w:rsidRDefault="00A834B6" w:rsidP="004E7D44">
      <w:pPr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834B6">
        <w:rPr>
          <w:rFonts w:ascii="Times New Roman" w:eastAsia="Times New Roman" w:hAnsi="Times New Roman"/>
          <w:sz w:val="28"/>
          <w:szCs w:val="28"/>
          <w:lang w:eastAsia="ru-RU"/>
        </w:rPr>
        <w:t xml:space="preserve">1.3.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A834B6">
        <w:rPr>
          <w:rFonts w:ascii="Times New Roman" w:eastAsia="Times New Roman" w:hAnsi="Times New Roman"/>
          <w:sz w:val="28"/>
          <w:szCs w:val="28"/>
          <w:lang w:eastAsia="ru-RU"/>
        </w:rPr>
        <w:t>пункте</w:t>
      </w:r>
      <w:r w:rsidR="00E57B81">
        <w:rPr>
          <w:rFonts w:ascii="Times New Roman" w:eastAsia="Times New Roman" w:hAnsi="Times New Roman"/>
          <w:sz w:val="28"/>
          <w:szCs w:val="28"/>
          <w:lang w:eastAsia="ru-RU"/>
        </w:rPr>
        <w:t xml:space="preserve"> 2.1, пункте 2.3, пункте 2.5</w:t>
      </w:r>
      <w:r w:rsidRPr="00A834B6">
        <w:rPr>
          <w:rFonts w:ascii="Times New Roman" w:eastAsia="Times New Roman" w:hAnsi="Times New Roman"/>
          <w:sz w:val="28"/>
          <w:szCs w:val="28"/>
          <w:lang w:eastAsia="ru-RU"/>
        </w:rPr>
        <w:t xml:space="preserve">, пункте 2.8. раздела 2 «Стандарт предоставления муниципальной услуги» административного регламента «Приказ </w:t>
      </w:r>
      <w:hyperlink r:id="rId7" w:history="1">
        <w:r w:rsidRPr="00A834B6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Министерства образования и науки Российской Федерации от 30.08.2013 </w:t>
        </w:r>
        <w:r w:rsidR="004E7D44">
          <w:rPr>
            <w:rFonts w:ascii="Times New Roman" w:eastAsia="Times New Roman" w:hAnsi="Times New Roman"/>
            <w:sz w:val="28"/>
            <w:szCs w:val="28"/>
            <w:lang w:eastAsia="ru-RU"/>
          </w:rPr>
          <w:t>№</w:t>
        </w:r>
        <w:r w:rsidRPr="00A834B6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1014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</w:t>
        </w:r>
      </w:hyperlink>
      <w:r w:rsidRPr="00A834B6">
        <w:rPr>
          <w:rFonts w:ascii="Times New Roman" w:eastAsia="Times New Roman" w:hAnsi="Times New Roman"/>
          <w:sz w:val="28"/>
          <w:szCs w:val="28"/>
          <w:lang w:eastAsia="ru-RU"/>
        </w:rPr>
        <w:t xml:space="preserve">»  заменить на «Приказ </w:t>
      </w:r>
      <w:proofErr w:type="spellStart"/>
      <w:r w:rsidRPr="00A834B6">
        <w:rPr>
          <w:rFonts w:ascii="Times New Roman" w:eastAsia="Times New Roman" w:hAnsi="Times New Roman"/>
          <w:sz w:val="28"/>
          <w:szCs w:val="28"/>
          <w:lang w:eastAsia="ru-RU"/>
        </w:rPr>
        <w:t>Минпросвещен</w:t>
      </w:r>
      <w:r w:rsidR="00526E60">
        <w:rPr>
          <w:rFonts w:ascii="Times New Roman" w:eastAsia="Times New Roman" w:hAnsi="Times New Roman"/>
          <w:sz w:val="28"/>
          <w:szCs w:val="28"/>
          <w:lang w:eastAsia="ru-RU"/>
        </w:rPr>
        <w:t>ия</w:t>
      </w:r>
      <w:proofErr w:type="spellEnd"/>
      <w:r w:rsidR="00526E60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России от 31.07.2020 </w:t>
      </w:r>
      <w:r w:rsidR="004E7D44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526E60">
        <w:rPr>
          <w:rFonts w:ascii="Times New Roman" w:eastAsia="Times New Roman" w:hAnsi="Times New Roman"/>
          <w:sz w:val="28"/>
          <w:szCs w:val="28"/>
          <w:lang w:eastAsia="ru-RU"/>
        </w:rPr>
        <w:t xml:space="preserve"> 373 «</w:t>
      </w:r>
      <w:r w:rsidRPr="00A834B6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Порядка организации и осуществления образовательной деятельности</w:t>
      </w:r>
      <w:proofErr w:type="gramEnd"/>
      <w:r w:rsidRPr="00A834B6">
        <w:rPr>
          <w:rFonts w:ascii="Times New Roman" w:eastAsia="Times New Roman" w:hAnsi="Times New Roman"/>
          <w:sz w:val="28"/>
          <w:szCs w:val="28"/>
          <w:lang w:eastAsia="ru-RU"/>
        </w:rPr>
        <w:t xml:space="preserve"> по основным общеобразовательным программам - образовательным программам </w:t>
      </w:r>
      <w:proofErr w:type="gramStart"/>
      <w:r w:rsidRPr="00A834B6">
        <w:rPr>
          <w:rFonts w:ascii="Times New Roman" w:eastAsia="Times New Roman" w:hAnsi="Times New Roman"/>
          <w:sz w:val="28"/>
          <w:szCs w:val="28"/>
          <w:lang w:eastAsia="ru-RU"/>
        </w:rPr>
        <w:t>дошкольного</w:t>
      </w:r>
      <w:proofErr w:type="gramEnd"/>
      <w:r w:rsidRPr="00A834B6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образования</w:t>
      </w:r>
      <w:r w:rsidR="00526E6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A834B6" w:rsidRPr="00A834B6" w:rsidRDefault="00A834B6" w:rsidP="004E7D44">
      <w:pPr>
        <w:pStyle w:val="24"/>
        <w:shd w:val="clear" w:color="auto" w:fill="auto"/>
        <w:spacing w:line="240" w:lineRule="auto"/>
        <w:ind w:firstLine="284"/>
        <w:jc w:val="both"/>
        <w:rPr>
          <w:sz w:val="28"/>
          <w:szCs w:val="28"/>
          <w:lang w:eastAsia="ru-RU"/>
        </w:rPr>
      </w:pPr>
      <w:proofErr w:type="gramStart"/>
      <w:r w:rsidRPr="00A834B6">
        <w:rPr>
          <w:sz w:val="28"/>
          <w:szCs w:val="28"/>
          <w:lang w:eastAsia="ru-RU"/>
        </w:rPr>
        <w:t>1.4. наименование раздела 3 административного регламента «Состав,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услуг» заменить на «Состав, последовательность и сроки выполнения административных процедур, требования к порядку их выполнения, в том числе особенности</w:t>
      </w:r>
      <w:proofErr w:type="gramEnd"/>
      <w:r w:rsidRPr="00A834B6">
        <w:rPr>
          <w:sz w:val="28"/>
          <w:szCs w:val="28"/>
          <w:lang w:eastAsia="ru-RU"/>
        </w:rPr>
        <w:t xml:space="preserve"> выполнения административных процедур в электронной форме, а также особенности выполнения административных процедур в многофункциональных центрах».</w:t>
      </w:r>
    </w:p>
    <w:p w:rsidR="00DA7C61" w:rsidRPr="00DA7C61" w:rsidRDefault="003E09C2" w:rsidP="004E7D44">
      <w:pPr>
        <w:ind w:firstLine="284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1F072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4E7D44">
        <w:rPr>
          <w:rFonts w:eastAsia="Calibri"/>
          <w:sz w:val="28"/>
          <w:szCs w:val="28"/>
        </w:rPr>
        <w:tab/>
      </w:r>
      <w:r w:rsidR="001F072A">
        <w:rPr>
          <w:rFonts w:eastAsia="Calibri"/>
          <w:sz w:val="28"/>
          <w:szCs w:val="28"/>
        </w:rPr>
        <w:t>Отделу</w:t>
      </w:r>
      <w:r w:rsidR="00505AFD" w:rsidRPr="00505AFD">
        <w:rPr>
          <w:rFonts w:eastAsia="Calibri"/>
          <w:sz w:val="28"/>
          <w:szCs w:val="28"/>
        </w:rPr>
        <w:t xml:space="preserve"> по связям с общественностью и СМИ Аппарата Совета Зеленодольского муниципального района</w:t>
      </w:r>
      <w:r w:rsidR="00505AFD" w:rsidRPr="00DA7C6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="00505AFD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разместить</w:t>
      </w:r>
      <w:proofErr w:type="gramEnd"/>
      <w:r w:rsidR="00DA7C61" w:rsidRPr="00DA7C6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настоящее постановление на официальном портале правовой информации Республики Татарстан (</w:t>
      </w:r>
      <w:hyperlink r:id="rId8" w:history="1">
        <w:r w:rsidR="00505AFD" w:rsidRPr="00A03185">
          <w:rPr>
            <w:rStyle w:val="af5"/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>http://pravo.tatarstan.ru</w:t>
        </w:r>
      </w:hyperlink>
      <w:r w:rsidR="00505AFD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) и </w:t>
      </w:r>
      <w:r w:rsidR="00DA7C61" w:rsidRPr="00DA7C6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на информационном сайте Зеленодольского муниципального района в составе портала муниципальных образований Республики Татарстан (</w:t>
      </w:r>
      <w:hyperlink r:id="rId9" w:tgtFrame="_blank" w:history="1">
        <w:r w:rsidR="00DA7C61" w:rsidRPr="00DA7C61">
          <w:rPr>
            <w:rFonts w:ascii="Times New Roman" w:eastAsia="Times New Roman" w:hAnsi="Times New Roman"/>
            <w:sz w:val="28"/>
            <w:szCs w:val="28"/>
            <w:u w:val="single"/>
            <w:shd w:val="clear" w:color="auto" w:fill="FFFFFF"/>
            <w:lang w:eastAsia="ru-RU"/>
          </w:rPr>
          <w:t>http://zelenodolsk.tatarstan.ru</w:t>
        </w:r>
      </w:hyperlink>
      <w:r w:rsidR="00DA7C61" w:rsidRPr="00DA7C6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) в сети Интернет.</w:t>
      </w:r>
    </w:p>
    <w:p w:rsidR="00DA7C61" w:rsidRPr="00DA7C61" w:rsidRDefault="00CE7362" w:rsidP="004E7D44">
      <w:pPr>
        <w:ind w:right="-1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3E09C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4E7D44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Start"/>
      <w:r w:rsidR="00DA7C61" w:rsidRPr="00DA7C61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="00DA7C61" w:rsidRPr="00DA7C61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DA7C61" w:rsidRPr="00DA7C61" w:rsidRDefault="00DA7C61" w:rsidP="00DA7C61">
      <w:pPr>
        <w:tabs>
          <w:tab w:val="left" w:pos="2552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7C61" w:rsidRPr="00DA7C61" w:rsidRDefault="00DA7C61" w:rsidP="00DA7C61">
      <w:pPr>
        <w:tabs>
          <w:tab w:val="left" w:pos="2552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1847" w:rsidRPr="00DA7C61" w:rsidRDefault="00DA7C61" w:rsidP="00DA7C61">
      <w:pPr>
        <w:tabs>
          <w:tab w:val="left" w:pos="2552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 w:rsidRPr="00DA7C61">
        <w:rPr>
          <w:rFonts w:ascii="Times New Roman" w:eastAsia="Times New Roman" w:hAnsi="Times New Roman"/>
          <w:sz w:val="28"/>
          <w:szCs w:val="28"/>
          <w:lang w:eastAsia="ru-RU"/>
        </w:rPr>
        <w:t>Руководитель</w:t>
      </w:r>
      <w:r w:rsidRPr="00DA7C6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A7C6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A7C6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A7C6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A7C61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И.Р. Ганиев</w:t>
      </w:r>
    </w:p>
    <w:sectPr w:rsidR="00CA1847" w:rsidRPr="00DA7C61" w:rsidSect="00D549E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_Times NR">
    <w:altName w:val="Times New Roman"/>
    <w:panose1 w:val="020B0604020202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C12C6"/>
    <w:multiLevelType w:val="hybridMultilevel"/>
    <w:tmpl w:val="3EB62A56"/>
    <w:lvl w:ilvl="0" w:tplc="0419000F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7FDC6203"/>
    <w:multiLevelType w:val="hybridMultilevel"/>
    <w:tmpl w:val="B0C2779C"/>
    <w:lvl w:ilvl="0" w:tplc="0A663D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DC57F4"/>
    <w:rsid w:val="00051179"/>
    <w:rsid w:val="00164454"/>
    <w:rsid w:val="001B3D75"/>
    <w:rsid w:val="001F072A"/>
    <w:rsid w:val="00246745"/>
    <w:rsid w:val="00247F2B"/>
    <w:rsid w:val="0026456B"/>
    <w:rsid w:val="003E09C2"/>
    <w:rsid w:val="004E7D44"/>
    <w:rsid w:val="00505AFD"/>
    <w:rsid w:val="00526E60"/>
    <w:rsid w:val="00546A3B"/>
    <w:rsid w:val="005D3CC5"/>
    <w:rsid w:val="005E4100"/>
    <w:rsid w:val="00817737"/>
    <w:rsid w:val="008257A5"/>
    <w:rsid w:val="008D083C"/>
    <w:rsid w:val="00A00494"/>
    <w:rsid w:val="00A834B6"/>
    <w:rsid w:val="00BA5EAD"/>
    <w:rsid w:val="00C23CA2"/>
    <w:rsid w:val="00C25550"/>
    <w:rsid w:val="00CA1847"/>
    <w:rsid w:val="00CE7362"/>
    <w:rsid w:val="00DA7C61"/>
    <w:rsid w:val="00DC57F4"/>
    <w:rsid w:val="00E57B81"/>
    <w:rsid w:val="00E61B56"/>
    <w:rsid w:val="00F75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745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4674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4674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4674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4674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4674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4674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4674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4674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4674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674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4674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4674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4674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4674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4674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4674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4674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46745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4674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4674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4674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246745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46745"/>
    <w:rPr>
      <w:b/>
      <w:bCs/>
    </w:rPr>
  </w:style>
  <w:style w:type="character" w:styleId="a8">
    <w:name w:val="Emphasis"/>
    <w:basedOn w:val="a0"/>
    <w:uiPriority w:val="20"/>
    <w:qFormat/>
    <w:rsid w:val="00246745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46745"/>
    <w:rPr>
      <w:szCs w:val="32"/>
    </w:rPr>
  </w:style>
  <w:style w:type="paragraph" w:styleId="aa">
    <w:name w:val="List Paragraph"/>
    <w:basedOn w:val="a"/>
    <w:uiPriority w:val="34"/>
    <w:qFormat/>
    <w:rsid w:val="0024674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46745"/>
    <w:rPr>
      <w:i/>
    </w:rPr>
  </w:style>
  <w:style w:type="character" w:customStyle="1" w:styleId="22">
    <w:name w:val="Цитата 2 Знак"/>
    <w:basedOn w:val="a0"/>
    <w:link w:val="21"/>
    <w:uiPriority w:val="29"/>
    <w:rsid w:val="0024674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46745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246745"/>
    <w:rPr>
      <w:b/>
      <w:i/>
      <w:sz w:val="24"/>
    </w:rPr>
  </w:style>
  <w:style w:type="character" w:styleId="ad">
    <w:name w:val="Subtle Emphasis"/>
    <w:uiPriority w:val="19"/>
    <w:qFormat/>
    <w:rsid w:val="0024674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4674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4674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4674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4674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46745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DA7C6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DA7C61"/>
    <w:rPr>
      <w:rFonts w:ascii="Tahoma" w:hAnsi="Tahoma" w:cs="Tahoma"/>
      <w:sz w:val="16"/>
      <w:szCs w:val="16"/>
    </w:rPr>
  </w:style>
  <w:style w:type="character" w:customStyle="1" w:styleId="23">
    <w:name w:val="Основной текст (2)_"/>
    <w:link w:val="24"/>
    <w:rsid w:val="00BA5EAD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BA5EAD"/>
    <w:pPr>
      <w:widowControl w:val="0"/>
      <w:shd w:val="clear" w:color="auto" w:fill="FFFFFF"/>
      <w:spacing w:line="313" w:lineRule="exact"/>
      <w:ind w:hanging="400"/>
      <w:jc w:val="center"/>
    </w:pPr>
    <w:rPr>
      <w:rFonts w:ascii="Times New Roman" w:eastAsia="Times New Roman" w:hAnsi="Times New Roman"/>
      <w:sz w:val="26"/>
      <w:szCs w:val="26"/>
    </w:rPr>
  </w:style>
  <w:style w:type="character" w:styleId="af5">
    <w:name w:val="Hyperlink"/>
    <w:basedOn w:val="a0"/>
    <w:uiPriority w:val="99"/>
    <w:unhideWhenUsed/>
    <w:rsid w:val="00505A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745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4674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4674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4674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4674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4674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4674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4674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4674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4674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674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4674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4674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4674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4674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4674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4674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4674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46745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4674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4674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4674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246745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46745"/>
    <w:rPr>
      <w:b/>
      <w:bCs/>
    </w:rPr>
  </w:style>
  <w:style w:type="character" w:styleId="a8">
    <w:name w:val="Emphasis"/>
    <w:basedOn w:val="a0"/>
    <w:uiPriority w:val="20"/>
    <w:qFormat/>
    <w:rsid w:val="00246745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46745"/>
    <w:rPr>
      <w:szCs w:val="32"/>
    </w:rPr>
  </w:style>
  <w:style w:type="paragraph" w:styleId="aa">
    <w:name w:val="List Paragraph"/>
    <w:basedOn w:val="a"/>
    <w:uiPriority w:val="34"/>
    <w:qFormat/>
    <w:rsid w:val="0024674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46745"/>
    <w:rPr>
      <w:i/>
    </w:rPr>
  </w:style>
  <w:style w:type="character" w:customStyle="1" w:styleId="22">
    <w:name w:val="Цитата 2 Знак"/>
    <w:basedOn w:val="a0"/>
    <w:link w:val="21"/>
    <w:uiPriority w:val="29"/>
    <w:rsid w:val="0024674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46745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246745"/>
    <w:rPr>
      <w:b/>
      <w:i/>
      <w:sz w:val="24"/>
    </w:rPr>
  </w:style>
  <w:style w:type="character" w:styleId="ad">
    <w:name w:val="Subtle Emphasis"/>
    <w:uiPriority w:val="19"/>
    <w:qFormat/>
    <w:rsid w:val="0024674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4674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4674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4674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4674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46745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DA7C6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DA7C61"/>
    <w:rPr>
      <w:rFonts w:ascii="Tahoma" w:hAnsi="Tahoma" w:cs="Tahoma"/>
      <w:sz w:val="16"/>
      <w:szCs w:val="16"/>
    </w:rPr>
  </w:style>
  <w:style w:type="character" w:customStyle="1" w:styleId="23">
    <w:name w:val="Основной текст (2)_"/>
    <w:link w:val="24"/>
    <w:rsid w:val="00BA5EAD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BA5EAD"/>
    <w:pPr>
      <w:widowControl w:val="0"/>
      <w:shd w:val="clear" w:color="auto" w:fill="FFFFFF"/>
      <w:spacing w:line="313" w:lineRule="exact"/>
      <w:ind w:hanging="400"/>
      <w:jc w:val="center"/>
    </w:pPr>
    <w:rPr>
      <w:rFonts w:ascii="Times New Roman" w:eastAsia="Times New Roman" w:hAnsi="Times New Roman"/>
      <w:sz w:val="26"/>
      <w:szCs w:val="26"/>
    </w:rPr>
  </w:style>
  <w:style w:type="character" w:styleId="af5">
    <w:name w:val="Hyperlink"/>
    <w:basedOn w:val="a0"/>
    <w:uiPriority w:val="99"/>
    <w:unhideWhenUsed/>
    <w:rsid w:val="00505AF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tatarstan.ru" TargetMode="External"/><Relationship Id="rId3" Type="http://schemas.openxmlformats.org/officeDocument/2006/relationships/settings" Target="settings.xml"/><Relationship Id="rId7" Type="http://schemas.openxmlformats.org/officeDocument/2006/relationships/hyperlink" Target="kodeks://link/d?nd=499044346&amp;prevdoc=439317637&amp;point=mark=000000000000000000000000000000000000000000000000007D20K3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kodeks://link/d?nd=499044346&amp;prevdoc=439317637&amp;point=mark=000000000000000000000000000000000000000000000000007D20K3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zelenodolsk.tatarsta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</Pages>
  <Words>686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Яфизова</cp:lastModifiedBy>
  <cp:revision>20</cp:revision>
  <dcterms:created xsi:type="dcterms:W3CDTF">2021-09-14T08:49:00Z</dcterms:created>
  <dcterms:modified xsi:type="dcterms:W3CDTF">2021-10-26T07:37:00Z</dcterms:modified>
</cp:coreProperties>
</file>